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A0" w:rsidRDefault="00687C11" w:rsidP="007276A0">
      <w:pPr>
        <w:tabs>
          <w:tab w:val="left" w:pos="7440"/>
        </w:tabs>
        <w:jc w:val="center"/>
        <w:rPr>
          <w:b/>
          <w:noProof/>
          <w:sz w:val="36"/>
          <w:szCs w:val="36"/>
        </w:rPr>
      </w:pPr>
      <w:r>
        <w:rPr>
          <w:b/>
          <w:noProof/>
          <w:sz w:val="36"/>
          <w:szCs w:val="36"/>
        </w:rPr>
        <w:t xml:space="preserve"> </w:t>
      </w:r>
      <w:r w:rsidR="00002D6F">
        <w:rPr>
          <w:b/>
          <w:noProof/>
          <w:sz w:val="36"/>
          <w:szCs w:val="36"/>
        </w:rPr>
        <w:t xml:space="preserve">                                                                                                                                                                                                                                                                                                                                                                                                                                                                                                                                                                                                                                                                                                                                                               </w:t>
      </w:r>
    </w:p>
    <w:p w:rsidR="00671EE5" w:rsidRPr="007276A0" w:rsidRDefault="005258DB" w:rsidP="005258DB">
      <w:pPr>
        <w:tabs>
          <w:tab w:val="left" w:pos="7440"/>
        </w:tabs>
        <w:jc w:val="right"/>
        <w:rPr>
          <w:b/>
          <w:bCs/>
        </w:rPr>
      </w:pPr>
      <w:r>
        <w:rPr>
          <w:b/>
          <w:bCs/>
        </w:rPr>
        <w:t>ПРОЕКТ</w:t>
      </w:r>
    </w:p>
    <w:p w:rsidR="007276A0" w:rsidRPr="007276A0" w:rsidRDefault="007276A0" w:rsidP="00837EAC">
      <w:pPr>
        <w:tabs>
          <w:tab w:val="left" w:pos="7440"/>
        </w:tabs>
        <w:jc w:val="center"/>
        <w:rPr>
          <w:b/>
          <w:bCs/>
        </w:rPr>
      </w:pPr>
    </w:p>
    <w:p w:rsidR="007276A0" w:rsidRPr="007276A0" w:rsidRDefault="007276A0" w:rsidP="007276A0">
      <w:pPr>
        <w:tabs>
          <w:tab w:val="left" w:pos="7440"/>
        </w:tabs>
        <w:jc w:val="center"/>
        <w:rPr>
          <w:b/>
          <w:bCs/>
        </w:rPr>
      </w:pPr>
    </w:p>
    <w:p w:rsidR="007276A0" w:rsidRPr="007276A0" w:rsidRDefault="007276A0" w:rsidP="00837EAC">
      <w:pPr>
        <w:tabs>
          <w:tab w:val="left" w:pos="7440"/>
        </w:tabs>
        <w:rPr>
          <w:b/>
          <w:bCs/>
        </w:rPr>
      </w:pPr>
    </w:p>
    <w:p w:rsidR="007276A0" w:rsidRPr="007276A0" w:rsidRDefault="007276A0" w:rsidP="007276A0">
      <w:pPr>
        <w:tabs>
          <w:tab w:val="left" w:pos="7440"/>
        </w:tabs>
        <w:jc w:val="center"/>
        <w:rPr>
          <w:b/>
          <w:bCs/>
        </w:rPr>
      </w:pPr>
    </w:p>
    <w:p w:rsidR="007276A0" w:rsidRPr="003518C0" w:rsidRDefault="007276A0" w:rsidP="007276A0">
      <w:pPr>
        <w:tabs>
          <w:tab w:val="left" w:pos="7440"/>
        </w:tabs>
        <w:jc w:val="center"/>
        <w:rPr>
          <w:bCs/>
        </w:rPr>
      </w:pPr>
      <w:bookmarkStart w:id="0" w:name="_GoBack"/>
      <w:bookmarkEnd w:id="0"/>
      <w:r w:rsidRPr="003518C0">
        <w:rPr>
          <w:bCs/>
        </w:rPr>
        <w:t xml:space="preserve">                                                   </w:t>
      </w:r>
      <w:r w:rsidR="00837EAC">
        <w:rPr>
          <w:bCs/>
        </w:rPr>
        <w:t xml:space="preserve">                              </w:t>
      </w:r>
    </w:p>
    <w:p w:rsidR="00D25558" w:rsidRPr="00D25558" w:rsidRDefault="00D25558" w:rsidP="00D25558">
      <w:pPr>
        <w:pStyle w:val="1"/>
        <w:rPr>
          <w:sz w:val="28"/>
          <w:szCs w:val="28"/>
        </w:rPr>
      </w:pPr>
      <w:r w:rsidRPr="00D25558">
        <w:rPr>
          <w:sz w:val="28"/>
          <w:szCs w:val="28"/>
        </w:rPr>
        <w:t>Об утверждении Порядка осуществления пересадки зеленых насаждений и контроля за приживаемостью пересаженных зеленых насаждений на территории Новокубанского городского поселения Новокубанского района</w:t>
      </w:r>
    </w:p>
    <w:p w:rsidR="004809B0" w:rsidRPr="004809B0" w:rsidRDefault="004809B0" w:rsidP="00D25558">
      <w:pPr>
        <w:widowControl w:val="0"/>
        <w:autoSpaceDE w:val="0"/>
        <w:autoSpaceDN w:val="0"/>
        <w:adjustRightInd w:val="0"/>
        <w:jc w:val="center"/>
        <w:rPr>
          <w:rFonts w:ascii="Times New Roman CYR" w:hAnsi="Times New Roman CYR" w:cs="Times New Roman CYR"/>
        </w:rPr>
      </w:pPr>
    </w:p>
    <w:p w:rsidR="00D25558" w:rsidRDefault="00D25558" w:rsidP="00D25558">
      <w:pPr>
        <w:ind w:firstLine="708"/>
        <w:jc w:val="both"/>
      </w:pPr>
      <w:r>
        <w:t>В соответствии с Федеральным законом от 10 января 2002 г. № 7-ФЗ                       «Об охране окружающей среды», Федеральным закона от 6 октября 2003 г. № 131-ФЗ «Об общих принципах организации местного самоуправления в Российской Федерации», частью 3.3 статьи 3 Закона Краснодарского края                от 23 апреля 2013 г. № 2695-КЗ «Об охране зеленых насаждений в Краснодарском крае», руководствуясь Уставом Новокубанского городского поселения Новокубанского района, постановляю:</w:t>
      </w:r>
    </w:p>
    <w:p w:rsidR="00D25558" w:rsidRDefault="00D25558" w:rsidP="00D25558">
      <w:pPr>
        <w:ind w:firstLine="708"/>
        <w:jc w:val="both"/>
      </w:pPr>
      <w:r>
        <w:t>1. Утвердить Порядок осуществления пересадки зеленых насаждений и контроля за приживаемостью пересаженных зеленых насаждений на территории Новокубанского городского поселения Новокубанского района (прилагается).</w:t>
      </w:r>
    </w:p>
    <w:p w:rsidR="004809B0" w:rsidRPr="007276A0" w:rsidRDefault="005258DB" w:rsidP="004809B0">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2. Отделу организационно-кадровой работы администрации Новокубанского городского поселения Новокубанского района (Тарасова) разместить настоящие постановление на официальном сайте администрации Новокубанского городского поселения Новокубанского района в информационно-телекоммуникационной сети «Интернет» (</w:t>
      </w:r>
      <w:r>
        <w:rPr>
          <w:rFonts w:ascii="Times New Roman CYR" w:hAnsi="Times New Roman CYR" w:cs="Times New Roman CYR"/>
          <w:lang w:val="en-US"/>
        </w:rPr>
        <w:t>www</w:t>
      </w:r>
      <w:r>
        <w:rPr>
          <w:rFonts w:ascii="Times New Roman CYR" w:hAnsi="Times New Roman CYR" w:cs="Times New Roman CYR"/>
        </w:rPr>
        <w:t>.</w:t>
      </w:r>
      <w:r>
        <w:rPr>
          <w:rFonts w:ascii="Times New Roman CYR" w:hAnsi="Times New Roman CYR" w:cs="Times New Roman CYR"/>
          <w:lang w:val="en-US"/>
        </w:rPr>
        <w:t>ngpnr</w:t>
      </w:r>
      <w:r>
        <w:rPr>
          <w:rFonts w:ascii="Times New Roman CYR" w:hAnsi="Times New Roman CYR" w:cs="Times New Roman CYR"/>
        </w:rPr>
        <w:t>.</w:t>
      </w:r>
      <w:r>
        <w:rPr>
          <w:rFonts w:ascii="Times New Roman CYR" w:hAnsi="Times New Roman CYR" w:cs="Times New Roman CYR"/>
          <w:lang w:val="en-US"/>
        </w:rPr>
        <w:t>ru</w:t>
      </w:r>
      <w:r w:rsidRPr="005258DB">
        <w:rPr>
          <w:rFonts w:ascii="Times New Roman CYR" w:hAnsi="Times New Roman CYR" w:cs="Times New Roman CYR"/>
        </w:rPr>
        <w:t>)</w:t>
      </w:r>
      <w:r>
        <w:rPr>
          <w:rFonts w:ascii="Times New Roman CYR" w:hAnsi="Times New Roman CYR" w:cs="Times New Roman CYR"/>
        </w:rPr>
        <w:t>.</w:t>
      </w:r>
      <w:r w:rsidR="007276A0" w:rsidRPr="007276A0">
        <w:rPr>
          <w:rFonts w:ascii="Times New Roman CYR" w:hAnsi="Times New Roman CYR" w:cs="Times New Roman CYR"/>
        </w:rPr>
        <w:t xml:space="preserve"> </w:t>
      </w:r>
    </w:p>
    <w:p w:rsidR="004809B0" w:rsidRPr="007276A0" w:rsidRDefault="004809B0" w:rsidP="004809B0">
      <w:pPr>
        <w:widowControl w:val="0"/>
        <w:autoSpaceDE w:val="0"/>
        <w:autoSpaceDN w:val="0"/>
        <w:adjustRightInd w:val="0"/>
        <w:ind w:firstLine="720"/>
        <w:jc w:val="both"/>
        <w:rPr>
          <w:rFonts w:ascii="Times New Roman CYR" w:hAnsi="Times New Roman CYR" w:cs="Times New Roman CYR"/>
        </w:rPr>
      </w:pPr>
      <w:r w:rsidRPr="007276A0">
        <w:rPr>
          <w:rFonts w:ascii="Times New Roman CYR" w:hAnsi="Times New Roman CYR" w:cs="Times New Roman CYR"/>
        </w:rPr>
        <w:t xml:space="preserve">3. Контроль за выполнением настоящего </w:t>
      </w:r>
      <w:r w:rsidR="00371D9A" w:rsidRPr="007276A0">
        <w:rPr>
          <w:rFonts w:ascii="Times New Roman CYR" w:hAnsi="Times New Roman CYR" w:cs="Times New Roman CYR"/>
        </w:rPr>
        <w:t>постановления</w:t>
      </w:r>
      <w:r w:rsidR="00B51090">
        <w:rPr>
          <w:rFonts w:ascii="Times New Roman CYR" w:hAnsi="Times New Roman CYR" w:cs="Times New Roman CYR"/>
        </w:rPr>
        <w:t xml:space="preserve"> возложить на заместителя главы Новокубанского городского поселения Новокубанского района, начальника отдела муниципального контроля А.Е. Ворожко</w:t>
      </w:r>
      <w:r w:rsidRPr="007276A0">
        <w:rPr>
          <w:rFonts w:ascii="Times New Roman CYR" w:hAnsi="Times New Roman CYR" w:cs="Times New Roman CYR"/>
        </w:rPr>
        <w:t xml:space="preserve">. </w:t>
      </w:r>
    </w:p>
    <w:p w:rsidR="00B51090" w:rsidRDefault="004809B0" w:rsidP="004809B0">
      <w:pPr>
        <w:widowControl w:val="0"/>
        <w:autoSpaceDE w:val="0"/>
        <w:autoSpaceDN w:val="0"/>
        <w:adjustRightInd w:val="0"/>
        <w:ind w:firstLine="720"/>
        <w:jc w:val="both"/>
      </w:pPr>
      <w:r w:rsidRPr="007276A0">
        <w:rPr>
          <w:rFonts w:ascii="Times New Roman CYR" w:hAnsi="Times New Roman CYR" w:cs="Times New Roman CYR"/>
        </w:rPr>
        <w:t xml:space="preserve">4. </w:t>
      </w:r>
      <w:r w:rsidR="00B51090" w:rsidRPr="00AC565C">
        <w:t>Постановление</w:t>
      </w:r>
      <w:r w:rsidR="00B51090" w:rsidRPr="00E34F2C">
        <w:t xml:space="preserve"> вступает в силу </w:t>
      </w:r>
      <w:r w:rsidR="00B51090">
        <w:t xml:space="preserve">со </w:t>
      </w:r>
      <w:r w:rsidR="00B51090" w:rsidRPr="00E34F2C">
        <w:t xml:space="preserve">дня </w:t>
      </w:r>
      <w:r w:rsidR="00B51090">
        <w:t>его опубликования в информационном бюллетене «Вестник» Новокубанского городского поселения Новокубанского района и подлежит размещению на сайте администрации Новокубанского городского поселения Новокубанского района</w:t>
      </w:r>
      <w:r w:rsidR="00B51090" w:rsidRPr="00E34F2C">
        <w:t>.</w:t>
      </w:r>
    </w:p>
    <w:p w:rsidR="004809B0" w:rsidRDefault="004809B0" w:rsidP="004809B0">
      <w:pPr>
        <w:widowControl w:val="0"/>
        <w:autoSpaceDE w:val="0"/>
        <w:autoSpaceDN w:val="0"/>
        <w:adjustRightInd w:val="0"/>
        <w:jc w:val="both"/>
        <w:rPr>
          <w:rFonts w:ascii="Times New Roman CYR" w:hAnsi="Times New Roman CYR" w:cs="Times New Roman CYR"/>
        </w:rPr>
      </w:pPr>
    </w:p>
    <w:p w:rsidR="00D25558" w:rsidRDefault="00D25558" w:rsidP="004809B0">
      <w:pPr>
        <w:widowControl w:val="0"/>
        <w:autoSpaceDE w:val="0"/>
        <w:autoSpaceDN w:val="0"/>
        <w:adjustRightInd w:val="0"/>
        <w:jc w:val="both"/>
        <w:rPr>
          <w:rFonts w:ascii="Times New Roman CYR" w:hAnsi="Times New Roman CYR" w:cs="Times New Roman CYR"/>
        </w:rPr>
      </w:pPr>
    </w:p>
    <w:p w:rsidR="00D25558" w:rsidRPr="004809B0" w:rsidRDefault="00D25558" w:rsidP="004809B0">
      <w:pPr>
        <w:widowControl w:val="0"/>
        <w:autoSpaceDE w:val="0"/>
        <w:autoSpaceDN w:val="0"/>
        <w:adjustRightInd w:val="0"/>
        <w:jc w:val="both"/>
        <w:rPr>
          <w:rFonts w:ascii="Times New Roman CYR" w:hAnsi="Times New Roman CYR" w:cs="Times New Roman CYR"/>
        </w:rPr>
      </w:pPr>
    </w:p>
    <w:p w:rsidR="00D233D3" w:rsidRDefault="004809B0" w:rsidP="004809B0">
      <w:pPr>
        <w:widowControl w:val="0"/>
        <w:autoSpaceDE w:val="0"/>
        <w:autoSpaceDN w:val="0"/>
        <w:adjustRightInd w:val="0"/>
        <w:jc w:val="both"/>
        <w:rPr>
          <w:rFonts w:ascii="Times New Roman CYR" w:hAnsi="Times New Roman CYR" w:cs="Times New Roman CYR"/>
        </w:rPr>
      </w:pPr>
      <w:r w:rsidRPr="004809B0">
        <w:rPr>
          <w:rFonts w:ascii="Times New Roman CYR" w:hAnsi="Times New Roman CYR" w:cs="Times New Roman CYR"/>
        </w:rPr>
        <w:t xml:space="preserve"> </w:t>
      </w:r>
      <w:r w:rsidR="00D233D3">
        <w:rPr>
          <w:rFonts w:ascii="Times New Roman CYR" w:hAnsi="Times New Roman CYR" w:cs="Times New Roman CYR"/>
        </w:rPr>
        <w:t>Глава Новокубанского городского поселения</w:t>
      </w:r>
    </w:p>
    <w:p w:rsidR="004809B0" w:rsidRPr="004809B0" w:rsidRDefault="00D233D3" w:rsidP="004809B0">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 Новокубанского района</w:t>
      </w:r>
      <w:r w:rsidR="004809B0" w:rsidRPr="004809B0">
        <w:rPr>
          <w:rFonts w:ascii="Times New Roman CYR" w:hAnsi="Times New Roman CYR" w:cs="Times New Roman CYR"/>
        </w:rPr>
        <w:t xml:space="preserve">                                    </w:t>
      </w:r>
      <w:r>
        <w:rPr>
          <w:rFonts w:ascii="Times New Roman CYR" w:hAnsi="Times New Roman CYR" w:cs="Times New Roman CYR"/>
        </w:rPr>
        <w:t xml:space="preserve">                                    П.В. Манаков</w:t>
      </w:r>
    </w:p>
    <w:p w:rsidR="007A2256" w:rsidRDefault="007A2256" w:rsidP="004809B0">
      <w:pPr>
        <w:jc w:val="center"/>
      </w:pPr>
    </w:p>
    <w:p w:rsidR="00837EAC" w:rsidRPr="00D233D3" w:rsidRDefault="00837EAC" w:rsidP="00837EAC">
      <w:pPr>
        <w:widowControl w:val="0"/>
        <w:autoSpaceDE w:val="0"/>
        <w:autoSpaceDN w:val="0"/>
        <w:adjustRightInd w:val="0"/>
        <w:ind w:firstLine="567"/>
        <w:jc w:val="both"/>
      </w:pPr>
    </w:p>
    <w:tbl>
      <w:tblPr>
        <w:tblStyle w:val="a7"/>
        <w:tblW w:w="4644" w:type="dxa"/>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837EAC" w:rsidRPr="00837EAC" w:rsidTr="00837EAC">
        <w:tc>
          <w:tcPr>
            <w:tcW w:w="4644" w:type="dxa"/>
          </w:tcPr>
          <w:p w:rsidR="00D25558" w:rsidRDefault="00D25558" w:rsidP="00837EAC">
            <w:pPr>
              <w:widowControl w:val="0"/>
              <w:autoSpaceDE w:val="0"/>
              <w:autoSpaceDN w:val="0"/>
              <w:adjustRightInd w:val="0"/>
            </w:pPr>
          </w:p>
          <w:p w:rsidR="00D25558" w:rsidRDefault="00D25558" w:rsidP="00837EAC">
            <w:pPr>
              <w:widowControl w:val="0"/>
              <w:autoSpaceDE w:val="0"/>
              <w:autoSpaceDN w:val="0"/>
              <w:adjustRightInd w:val="0"/>
            </w:pPr>
          </w:p>
          <w:p w:rsidR="00D25558" w:rsidRDefault="00D25558" w:rsidP="00837EAC">
            <w:pPr>
              <w:widowControl w:val="0"/>
              <w:autoSpaceDE w:val="0"/>
              <w:autoSpaceDN w:val="0"/>
              <w:adjustRightInd w:val="0"/>
            </w:pPr>
          </w:p>
          <w:p w:rsidR="00D25558" w:rsidRDefault="00D25558" w:rsidP="00837EAC">
            <w:pPr>
              <w:widowControl w:val="0"/>
              <w:autoSpaceDE w:val="0"/>
              <w:autoSpaceDN w:val="0"/>
              <w:adjustRightInd w:val="0"/>
            </w:pPr>
          </w:p>
          <w:p w:rsidR="00837EAC" w:rsidRDefault="00837EAC" w:rsidP="00837EAC">
            <w:pPr>
              <w:widowControl w:val="0"/>
              <w:autoSpaceDE w:val="0"/>
              <w:autoSpaceDN w:val="0"/>
              <w:adjustRightInd w:val="0"/>
            </w:pPr>
            <w:r>
              <w:t>ПРИЛОЖЕНИЕ</w:t>
            </w:r>
          </w:p>
          <w:p w:rsidR="00837EAC" w:rsidRDefault="00837EAC" w:rsidP="00837EAC">
            <w:pPr>
              <w:widowControl w:val="0"/>
              <w:autoSpaceDE w:val="0"/>
              <w:autoSpaceDN w:val="0"/>
              <w:adjustRightInd w:val="0"/>
            </w:pPr>
            <w:r>
              <w:t>УТВЕРЖДЕН</w:t>
            </w:r>
            <w:r w:rsidR="00D25558">
              <w:t>О</w:t>
            </w:r>
          </w:p>
          <w:p w:rsidR="00837EAC" w:rsidRDefault="00837EAC" w:rsidP="00837EAC">
            <w:pPr>
              <w:widowControl w:val="0"/>
              <w:autoSpaceDE w:val="0"/>
              <w:autoSpaceDN w:val="0"/>
              <w:adjustRightInd w:val="0"/>
            </w:pPr>
            <w:r>
              <w:t>постановлением администрации</w:t>
            </w:r>
          </w:p>
          <w:p w:rsidR="00837EAC" w:rsidRDefault="00837EAC" w:rsidP="00837EAC">
            <w:pPr>
              <w:widowControl w:val="0"/>
              <w:autoSpaceDE w:val="0"/>
              <w:autoSpaceDN w:val="0"/>
              <w:adjustRightInd w:val="0"/>
            </w:pPr>
            <w:r>
              <w:rPr>
                <w:rFonts w:ascii="Times New Roman CYR" w:hAnsi="Times New Roman CYR" w:cs="Times New Roman CYR"/>
              </w:rPr>
              <w:t xml:space="preserve">Новокубанского городского </w:t>
            </w:r>
            <w:r w:rsidRPr="003D046B">
              <w:rPr>
                <w:rFonts w:ascii="Times New Roman CYR" w:hAnsi="Times New Roman CYR" w:cs="Times New Roman CYR"/>
              </w:rPr>
              <w:t xml:space="preserve">поселения </w:t>
            </w:r>
            <w:r>
              <w:rPr>
                <w:rFonts w:ascii="Times New Roman CYR" w:hAnsi="Times New Roman CYR" w:cs="Times New Roman CYR"/>
              </w:rPr>
              <w:t>Новокубанского</w:t>
            </w:r>
            <w:r w:rsidRPr="003D046B">
              <w:rPr>
                <w:rFonts w:ascii="Times New Roman CYR" w:hAnsi="Times New Roman CYR" w:cs="Times New Roman CYR"/>
              </w:rPr>
              <w:t xml:space="preserve"> района</w:t>
            </w:r>
            <w:r>
              <w:t xml:space="preserve">                                                                       от_____________№_______</w:t>
            </w:r>
          </w:p>
          <w:p w:rsidR="00837EAC" w:rsidRDefault="00837EAC" w:rsidP="003D046B">
            <w:pPr>
              <w:widowControl w:val="0"/>
              <w:autoSpaceDE w:val="0"/>
              <w:autoSpaceDN w:val="0"/>
              <w:adjustRightInd w:val="0"/>
              <w:jc w:val="both"/>
            </w:pPr>
          </w:p>
          <w:p w:rsidR="00D25558" w:rsidRPr="00837EAC" w:rsidRDefault="00D25558" w:rsidP="003D046B">
            <w:pPr>
              <w:widowControl w:val="0"/>
              <w:autoSpaceDE w:val="0"/>
              <w:autoSpaceDN w:val="0"/>
              <w:adjustRightInd w:val="0"/>
              <w:jc w:val="both"/>
            </w:pPr>
          </w:p>
        </w:tc>
      </w:tr>
    </w:tbl>
    <w:p w:rsidR="00D25558" w:rsidRDefault="00D25558" w:rsidP="00D25558">
      <w:pPr>
        <w:pStyle w:val="3"/>
      </w:pPr>
    </w:p>
    <w:p w:rsidR="00D25558" w:rsidRDefault="00D25558" w:rsidP="00D25558">
      <w:pPr>
        <w:widowControl w:val="0"/>
        <w:autoSpaceDE w:val="0"/>
        <w:autoSpaceDN w:val="0"/>
        <w:adjustRightInd w:val="0"/>
        <w:ind w:firstLine="567"/>
        <w:jc w:val="center"/>
        <w:rPr>
          <w:b/>
        </w:rPr>
      </w:pPr>
      <w:r w:rsidRPr="00D25558">
        <w:rPr>
          <w:b/>
        </w:rPr>
        <w:t xml:space="preserve">Порядок </w:t>
      </w:r>
    </w:p>
    <w:p w:rsidR="0031486E" w:rsidRPr="00D25558" w:rsidRDefault="00D25558" w:rsidP="00D25558">
      <w:pPr>
        <w:widowControl w:val="0"/>
        <w:autoSpaceDE w:val="0"/>
        <w:autoSpaceDN w:val="0"/>
        <w:adjustRightInd w:val="0"/>
        <w:ind w:firstLine="567"/>
        <w:jc w:val="center"/>
        <w:rPr>
          <w:b/>
        </w:rPr>
      </w:pPr>
      <w:r w:rsidRPr="00D25558">
        <w:rPr>
          <w:b/>
        </w:rPr>
        <w:t>осуществления пересадки зеленых насаждений и контроля за приживаемостью пересаженных зеленых насаждений на территории Новокубанского городского поселения Новокубанского района</w:t>
      </w:r>
    </w:p>
    <w:p w:rsidR="003D046B" w:rsidRPr="00577A4D" w:rsidRDefault="003D046B" w:rsidP="00837EAC">
      <w:pPr>
        <w:widowControl w:val="0"/>
        <w:autoSpaceDE w:val="0"/>
        <w:autoSpaceDN w:val="0"/>
        <w:adjustRightInd w:val="0"/>
        <w:jc w:val="both"/>
      </w:pPr>
    </w:p>
    <w:p w:rsidR="003D046B" w:rsidRPr="00BE5221" w:rsidRDefault="003D046B" w:rsidP="003D046B">
      <w:pPr>
        <w:widowControl w:val="0"/>
        <w:autoSpaceDE w:val="0"/>
        <w:autoSpaceDN w:val="0"/>
        <w:adjustRightInd w:val="0"/>
        <w:ind w:firstLine="567"/>
        <w:jc w:val="center"/>
        <w:rPr>
          <w:b/>
        </w:rPr>
      </w:pPr>
      <w:r w:rsidRPr="00BE5221">
        <w:rPr>
          <w:b/>
        </w:rPr>
        <w:t>1. Общие положения</w:t>
      </w:r>
    </w:p>
    <w:p w:rsidR="003D046B" w:rsidRPr="00BE5221" w:rsidRDefault="003D046B" w:rsidP="003D046B">
      <w:pPr>
        <w:widowControl w:val="0"/>
        <w:autoSpaceDE w:val="0"/>
        <w:autoSpaceDN w:val="0"/>
        <w:adjustRightInd w:val="0"/>
        <w:ind w:firstLine="567"/>
        <w:jc w:val="both"/>
        <w:rPr>
          <w:b/>
        </w:rPr>
      </w:pPr>
    </w:p>
    <w:p w:rsidR="003D046B" w:rsidRDefault="00A26B9F" w:rsidP="003D046B">
      <w:pPr>
        <w:widowControl w:val="0"/>
        <w:autoSpaceDE w:val="0"/>
        <w:autoSpaceDN w:val="0"/>
        <w:adjustRightInd w:val="0"/>
        <w:ind w:firstLine="567"/>
        <w:jc w:val="both"/>
      </w:pPr>
      <w:r>
        <w:t>1.1</w:t>
      </w:r>
      <w:r w:rsidR="003D046B">
        <w:t xml:space="preserve">. Действие настоящего Порядка распространяются на отношения в сфере производства восстановительного озеленения зеленых насаждений взамен утраченных в результате вырубки аварийно-опасных деревьев, сухостойных деревьев и кустарников, осуществления мероприятий по предупреждению и ликвидации аварийных и других чрезвычайных ситуаций на территории </w:t>
      </w:r>
      <w:r w:rsidR="00837EAC">
        <w:rPr>
          <w:rFonts w:ascii="Times New Roman CYR" w:hAnsi="Times New Roman CYR" w:cs="Times New Roman CYR"/>
        </w:rPr>
        <w:t xml:space="preserve">Новокубанского городского </w:t>
      </w:r>
      <w:r w:rsidR="00837EAC" w:rsidRPr="003D046B">
        <w:rPr>
          <w:rFonts w:ascii="Times New Roman CYR" w:hAnsi="Times New Roman CYR" w:cs="Times New Roman CYR"/>
        </w:rPr>
        <w:t xml:space="preserve">поселения </w:t>
      </w:r>
      <w:r w:rsidR="00837EAC">
        <w:rPr>
          <w:rFonts w:ascii="Times New Roman CYR" w:hAnsi="Times New Roman CYR" w:cs="Times New Roman CYR"/>
        </w:rPr>
        <w:t>Новокубанского</w:t>
      </w:r>
      <w:r w:rsidR="00837EAC" w:rsidRPr="003D046B">
        <w:rPr>
          <w:rFonts w:ascii="Times New Roman CYR" w:hAnsi="Times New Roman CYR" w:cs="Times New Roman CYR"/>
        </w:rPr>
        <w:t xml:space="preserve"> района</w:t>
      </w:r>
      <w:r w:rsidR="003D046B">
        <w:t xml:space="preserve">, независимо от формы собственности на земельные участки, за исключением земельных участков, предоставленных гражданам для индивидуального жилищного строительства, ведения личного подсобного хозяйства, садоводческим или огородническим некоммерческим товариществам, а также земельных участков в границах населенных пунктов, отнесенных к территориальным зонам специального назначения, зонам военных объектов, зонам сельскохозяйственного использования, занятых многолетними </w:t>
      </w:r>
      <w:r w:rsidR="00837EAC">
        <w:t xml:space="preserve">                </w:t>
      </w:r>
      <w:r w:rsidR="003D046B">
        <w:t>плодово-ягодными насаждениями всех видов (деревья, кустарники), чайными плантациями, питомниками древесных и кустарниковых растений, виноградниками.</w:t>
      </w:r>
    </w:p>
    <w:p w:rsidR="003D046B" w:rsidRDefault="00A26B9F" w:rsidP="003D046B">
      <w:pPr>
        <w:widowControl w:val="0"/>
        <w:autoSpaceDE w:val="0"/>
        <w:autoSpaceDN w:val="0"/>
        <w:adjustRightInd w:val="0"/>
        <w:ind w:firstLine="567"/>
        <w:jc w:val="both"/>
      </w:pPr>
      <w:r>
        <w:t>1.2</w:t>
      </w:r>
      <w:r w:rsidR="003D046B">
        <w:t>. Положения настоящего Порядка не распространяются на отношения в сфере охраны зеленых насаждений, расположенных на особо охраняемых природных территориях, землях лесного фонда, землях сельскохозяйственного назначения.</w:t>
      </w:r>
    </w:p>
    <w:p w:rsidR="00A26B9F" w:rsidRDefault="00A26B9F" w:rsidP="00A26B9F">
      <w:pPr>
        <w:widowControl w:val="0"/>
        <w:autoSpaceDE w:val="0"/>
        <w:autoSpaceDN w:val="0"/>
        <w:adjustRightInd w:val="0"/>
        <w:ind w:firstLine="567"/>
        <w:jc w:val="both"/>
      </w:pPr>
      <w:r>
        <w:t xml:space="preserve">1.3. Настоящий Порядок действуют на всей территории </w:t>
      </w:r>
      <w:r>
        <w:rPr>
          <w:rFonts w:ascii="Times New Roman CYR" w:hAnsi="Times New Roman CYR" w:cs="Times New Roman CYR"/>
        </w:rPr>
        <w:t xml:space="preserve">Новокубанского городского </w:t>
      </w:r>
      <w:r w:rsidRPr="003D046B">
        <w:rPr>
          <w:rFonts w:ascii="Times New Roman CYR" w:hAnsi="Times New Roman CYR" w:cs="Times New Roman CYR"/>
        </w:rPr>
        <w:t xml:space="preserve">поселения </w:t>
      </w:r>
      <w:r>
        <w:rPr>
          <w:rFonts w:ascii="Times New Roman CYR" w:hAnsi="Times New Roman CYR" w:cs="Times New Roman CYR"/>
        </w:rPr>
        <w:t>Новокубанского</w:t>
      </w:r>
      <w:r w:rsidRPr="003D046B">
        <w:rPr>
          <w:rFonts w:ascii="Times New Roman CYR" w:hAnsi="Times New Roman CYR" w:cs="Times New Roman CYR"/>
        </w:rPr>
        <w:t xml:space="preserve"> района</w:t>
      </w:r>
      <w:r>
        <w:t xml:space="preserve"> и является обязательными для исполнения субъектами хозяйственной и иной деятельности.</w:t>
      </w:r>
    </w:p>
    <w:p w:rsidR="00A26B9F" w:rsidRDefault="00A26B9F" w:rsidP="003D046B">
      <w:pPr>
        <w:widowControl w:val="0"/>
        <w:autoSpaceDE w:val="0"/>
        <w:autoSpaceDN w:val="0"/>
        <w:adjustRightInd w:val="0"/>
        <w:ind w:firstLine="567"/>
        <w:jc w:val="both"/>
      </w:pPr>
    </w:p>
    <w:p w:rsidR="00B51090" w:rsidRDefault="00B51090" w:rsidP="003D046B">
      <w:pPr>
        <w:widowControl w:val="0"/>
        <w:autoSpaceDE w:val="0"/>
        <w:autoSpaceDN w:val="0"/>
        <w:adjustRightInd w:val="0"/>
        <w:ind w:firstLine="567"/>
        <w:jc w:val="center"/>
      </w:pPr>
    </w:p>
    <w:p w:rsidR="00B51090" w:rsidRDefault="00B51090" w:rsidP="003D046B">
      <w:pPr>
        <w:widowControl w:val="0"/>
        <w:autoSpaceDE w:val="0"/>
        <w:autoSpaceDN w:val="0"/>
        <w:adjustRightInd w:val="0"/>
        <w:ind w:firstLine="567"/>
        <w:jc w:val="center"/>
      </w:pPr>
    </w:p>
    <w:p w:rsidR="00BE5221" w:rsidRPr="00BE5221" w:rsidRDefault="00BE5221" w:rsidP="00BE5221">
      <w:pPr>
        <w:pStyle w:val="3"/>
        <w:jc w:val="center"/>
        <w:rPr>
          <w:rFonts w:ascii="Times New Roman" w:hAnsi="Times New Roman" w:cs="Times New Roman"/>
          <w:color w:val="auto"/>
        </w:rPr>
      </w:pPr>
      <w:r>
        <w:rPr>
          <w:rFonts w:ascii="Times New Roman" w:hAnsi="Times New Roman" w:cs="Times New Roman"/>
          <w:color w:val="auto"/>
        </w:rPr>
        <w:lastRenderedPageBreak/>
        <w:t xml:space="preserve">2. </w:t>
      </w:r>
      <w:r w:rsidRPr="00BE5221">
        <w:rPr>
          <w:rFonts w:ascii="Times New Roman" w:hAnsi="Times New Roman" w:cs="Times New Roman"/>
          <w:color w:val="auto"/>
        </w:rPr>
        <w:t>Пересадка зеленых насаждений и контроль за приживаемостью пересаженных зеленых насаждений на террит</w:t>
      </w:r>
      <w:r>
        <w:rPr>
          <w:rFonts w:ascii="Times New Roman" w:hAnsi="Times New Roman" w:cs="Times New Roman"/>
          <w:color w:val="auto"/>
        </w:rPr>
        <w:t>ории Новокубанского городского поселения Новокубанского района</w:t>
      </w:r>
    </w:p>
    <w:p w:rsidR="00BE5221" w:rsidRPr="00BE5221" w:rsidRDefault="00BE5221" w:rsidP="00BE5221">
      <w:pPr>
        <w:rPr>
          <w:b/>
        </w:rPr>
      </w:pPr>
    </w:p>
    <w:p w:rsidR="00BE5221" w:rsidRDefault="00BE5221" w:rsidP="00BE5221">
      <w:pPr>
        <w:ind w:firstLine="708"/>
        <w:jc w:val="both"/>
      </w:pPr>
      <w:r>
        <w:t>2.1. Пересадке подлежат деревья с диаметром у основания ствола не более 12 сантиметров и кустарники возрастом до 5 (пяти) лет.</w:t>
      </w:r>
    </w:p>
    <w:p w:rsidR="00BE5221" w:rsidRDefault="00BE5221" w:rsidP="00BE5221">
      <w:pPr>
        <w:ind w:firstLine="708"/>
        <w:jc w:val="both"/>
      </w:pPr>
      <w:r>
        <w:t>2.2. Пересадка зеленых насаждений осуществляется за счет средств заинтересованного лица (заявителя) и исключительно на основании разрешения на пересадку зеленых насаждений, выдаваемого администрацией Новокубанского городского поселения Новокубанского района по месту произрастания зеленых насаждений, подлежащих пересадке. Пересадка зеленых насаждений, выполненная без получения разрешения на пересадку зеленых насаждений либо с нарушением условий, является незаконной.</w:t>
      </w:r>
    </w:p>
    <w:p w:rsidR="00BE5221" w:rsidRDefault="00BE5221" w:rsidP="00BE5221">
      <w:pPr>
        <w:ind w:firstLine="708"/>
        <w:jc w:val="both"/>
      </w:pPr>
      <w:r>
        <w:t>2.3. Заинтересованными лицами (заявителями) на получение разрешения на пересадку зеленых насаждений являются: юридические лица, физические лица, в том числе индивидуальные предприниматели, а также их представители, осуществляющие хозяйственную и иную деятельность на территории Новокубанского городского поселения Новокубанского района, для которой требуется пересадка зеленых насаждений.</w:t>
      </w:r>
    </w:p>
    <w:p w:rsidR="00BE5221" w:rsidRDefault="00BE5221" w:rsidP="00BE5221">
      <w:pPr>
        <w:ind w:firstLine="708"/>
        <w:jc w:val="both"/>
      </w:pPr>
      <w:r>
        <w:t>2.4. Срок действия разрешения на пересадку зеленых насаждений составляет один календарный год со дня его выдачи заинтересованному лицу (заявителю).</w:t>
      </w:r>
    </w:p>
    <w:p w:rsidR="00BE5221" w:rsidRDefault="00BE5221" w:rsidP="00BE5221">
      <w:pPr>
        <w:ind w:firstLine="708"/>
        <w:jc w:val="both"/>
      </w:pPr>
      <w:r>
        <w:t>2.5. Порядок выдачи разрешения на пересадку зеленых насаждений определяется соответствующим административным регламентом предоставления муниципальной услуги, разработанным администрацией Новокубанского городского поселения Новокубанского района на основании Федерального закона от 27 июля 2010 г. N 210-ФЗ «Об организации предоставления государственных и муниципальных услуг».</w:t>
      </w:r>
    </w:p>
    <w:p w:rsidR="00BE5221" w:rsidRDefault="00BE5221" w:rsidP="00BE5221">
      <w:pPr>
        <w:ind w:firstLine="708"/>
        <w:jc w:val="both"/>
      </w:pPr>
      <w:r>
        <w:t>2.6. Проведение полного комплекса уходных работ пересаженных зеленых насаждений осуществляется до момента их приживаемости. Срок полной приживаемости составляет 2 года с момента пересадки зеленых насаждений.</w:t>
      </w:r>
    </w:p>
    <w:p w:rsidR="00BE5221" w:rsidRDefault="00BE5221" w:rsidP="00BE5221">
      <w:pPr>
        <w:ind w:firstLine="708"/>
        <w:jc w:val="both"/>
      </w:pPr>
      <w:r>
        <w:t>2.7. В целях предупреждения и ликвидации чрезвычайных ситуаций, при возникновении аварийных ситуаций, требующих безотлагательного проведения ремонтных работ на подземных инженерных коммуникациях и капитальных инженерных сооружениях допускается проведение работ по пересадке зеленых насаждений без предварительного оформления разрешения с последующим оформлением разрешения на пересадку зеленых насаждений лицом, ответственным за производство работ, в 5-дневный срок по факту пересадки зеленых насаждений.</w:t>
      </w:r>
    </w:p>
    <w:p w:rsidR="00BE5221" w:rsidRDefault="00BE5221" w:rsidP="00BE5221">
      <w:pPr>
        <w:ind w:firstLine="708"/>
        <w:jc w:val="both"/>
      </w:pPr>
      <w:r>
        <w:t xml:space="preserve">2.8. Пересадка зеленых насаждений, имеющих мемориальную, историческую или уникальную эстетическую ценность, статус которых закреплен в установленном правовыми актами порядке, и видов древесной и кустарниковой растительности, занесенных в Красную Книгу Российской </w:t>
      </w:r>
      <w:r>
        <w:lastRenderedPageBreak/>
        <w:t>Федерации либо Красную Книгу Краснодарского края, запрещена, кроме случаев возникновения чрезвычайной ситуации.</w:t>
      </w:r>
    </w:p>
    <w:p w:rsidR="00BE5221" w:rsidRDefault="00BE5221" w:rsidP="00BE5221"/>
    <w:p w:rsidR="00BE5221" w:rsidRPr="00BE5221" w:rsidRDefault="00BE5221" w:rsidP="00BE5221">
      <w:pPr>
        <w:pStyle w:val="3"/>
        <w:ind w:firstLine="708"/>
        <w:rPr>
          <w:color w:val="auto"/>
        </w:rPr>
      </w:pPr>
      <w:r>
        <w:rPr>
          <w:color w:val="auto"/>
        </w:rPr>
        <w:t xml:space="preserve">3. </w:t>
      </w:r>
      <w:r w:rsidRPr="00BE5221">
        <w:rPr>
          <w:color w:val="auto"/>
        </w:rPr>
        <w:t>Ответственность за нарушение настоящего Порядка</w:t>
      </w:r>
    </w:p>
    <w:p w:rsidR="00BE5221" w:rsidRDefault="00BE5221" w:rsidP="00BE5221"/>
    <w:p w:rsidR="00BE5221" w:rsidRDefault="00BE5221" w:rsidP="00BE5221">
      <w:pPr>
        <w:ind w:firstLine="567"/>
        <w:jc w:val="both"/>
      </w:pPr>
      <w:r>
        <w:t>3.1. Нарушение требований настоящего Порядка влечет за собой ответственность, предусмотренную законодательством Российской Федерации и законодательством Краснодарского края.</w:t>
      </w:r>
    </w:p>
    <w:p w:rsidR="00B51090" w:rsidRDefault="00B51090" w:rsidP="003D046B">
      <w:pPr>
        <w:widowControl w:val="0"/>
        <w:autoSpaceDE w:val="0"/>
        <w:autoSpaceDN w:val="0"/>
        <w:adjustRightInd w:val="0"/>
        <w:ind w:firstLine="567"/>
        <w:jc w:val="center"/>
      </w:pPr>
    </w:p>
    <w:p w:rsidR="003D046B" w:rsidRDefault="003D046B" w:rsidP="003D046B">
      <w:pPr>
        <w:widowControl w:val="0"/>
        <w:autoSpaceDE w:val="0"/>
        <w:autoSpaceDN w:val="0"/>
        <w:adjustRightInd w:val="0"/>
        <w:ind w:firstLine="567"/>
        <w:jc w:val="both"/>
      </w:pPr>
    </w:p>
    <w:p w:rsidR="003D046B" w:rsidRDefault="003D046B" w:rsidP="003D046B">
      <w:pPr>
        <w:widowControl w:val="0"/>
        <w:autoSpaceDE w:val="0"/>
        <w:autoSpaceDN w:val="0"/>
        <w:adjustRightInd w:val="0"/>
        <w:ind w:firstLine="567"/>
        <w:jc w:val="both"/>
      </w:pPr>
    </w:p>
    <w:p w:rsidR="003D046B" w:rsidRDefault="003D046B" w:rsidP="003D046B">
      <w:pPr>
        <w:widowControl w:val="0"/>
        <w:autoSpaceDE w:val="0"/>
        <w:autoSpaceDN w:val="0"/>
        <w:adjustRightInd w:val="0"/>
        <w:ind w:firstLine="567"/>
        <w:jc w:val="both"/>
      </w:pPr>
    </w:p>
    <w:p w:rsidR="003D046B" w:rsidRDefault="00D233D3" w:rsidP="00D233D3">
      <w:pPr>
        <w:widowControl w:val="0"/>
        <w:autoSpaceDE w:val="0"/>
        <w:autoSpaceDN w:val="0"/>
        <w:adjustRightInd w:val="0"/>
        <w:jc w:val="both"/>
      </w:pPr>
      <w:r>
        <w:t>Глава  Новокубанского городского</w:t>
      </w:r>
      <w:r w:rsidR="003D046B">
        <w:t xml:space="preserve"> поселения</w:t>
      </w:r>
    </w:p>
    <w:p w:rsidR="003D046B" w:rsidRDefault="00D233D3" w:rsidP="00D233D3">
      <w:pPr>
        <w:widowControl w:val="0"/>
        <w:autoSpaceDE w:val="0"/>
        <w:autoSpaceDN w:val="0"/>
        <w:adjustRightInd w:val="0"/>
        <w:jc w:val="both"/>
      </w:pPr>
      <w:r>
        <w:t xml:space="preserve">Новокубанского </w:t>
      </w:r>
      <w:r w:rsidR="003D046B">
        <w:t xml:space="preserve"> района                                       </w:t>
      </w:r>
      <w:r>
        <w:t xml:space="preserve">                                П.В.Манаков</w:t>
      </w:r>
    </w:p>
    <w:sectPr w:rsidR="003D046B" w:rsidSect="004809B0">
      <w:pgSz w:w="11906" w:h="16838"/>
      <w:pgMar w:top="1021" w:right="567" w:bottom="102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2457" w:rsidRDefault="00DC2457" w:rsidP="008239CE">
      <w:r>
        <w:separator/>
      </w:r>
    </w:p>
  </w:endnote>
  <w:endnote w:type="continuationSeparator" w:id="1">
    <w:p w:rsidR="00DC2457" w:rsidRDefault="00DC2457" w:rsidP="008239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2457" w:rsidRDefault="00DC2457" w:rsidP="008239CE">
      <w:r>
        <w:separator/>
      </w:r>
    </w:p>
  </w:footnote>
  <w:footnote w:type="continuationSeparator" w:id="1">
    <w:p w:rsidR="00DC2457" w:rsidRDefault="00DC2457" w:rsidP="008239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D1C6E"/>
    <w:rsid w:val="00002D6F"/>
    <w:rsid w:val="00030D77"/>
    <w:rsid w:val="0003630C"/>
    <w:rsid w:val="000B1188"/>
    <w:rsid w:val="00104F86"/>
    <w:rsid w:val="00112280"/>
    <w:rsid w:val="00114E2A"/>
    <w:rsid w:val="00132339"/>
    <w:rsid w:val="00160C46"/>
    <w:rsid w:val="0017408B"/>
    <w:rsid w:val="001F698D"/>
    <w:rsid w:val="00201F4B"/>
    <w:rsid w:val="00237AC3"/>
    <w:rsid w:val="0025137B"/>
    <w:rsid w:val="00275554"/>
    <w:rsid w:val="00296AEE"/>
    <w:rsid w:val="002A6A2F"/>
    <w:rsid w:val="0031038A"/>
    <w:rsid w:val="0031486E"/>
    <w:rsid w:val="0035001F"/>
    <w:rsid w:val="003518C0"/>
    <w:rsid w:val="00371D9A"/>
    <w:rsid w:val="0038525C"/>
    <w:rsid w:val="003D046B"/>
    <w:rsid w:val="00412E60"/>
    <w:rsid w:val="004328FA"/>
    <w:rsid w:val="00444BB9"/>
    <w:rsid w:val="0047124B"/>
    <w:rsid w:val="004809B0"/>
    <w:rsid w:val="004906BD"/>
    <w:rsid w:val="004A5698"/>
    <w:rsid w:val="004D74EB"/>
    <w:rsid w:val="004E60DF"/>
    <w:rsid w:val="00521653"/>
    <w:rsid w:val="00523A4F"/>
    <w:rsid w:val="005258DB"/>
    <w:rsid w:val="005729B2"/>
    <w:rsid w:val="00577A4D"/>
    <w:rsid w:val="0058548C"/>
    <w:rsid w:val="00632647"/>
    <w:rsid w:val="00655953"/>
    <w:rsid w:val="00671EE5"/>
    <w:rsid w:val="00687C11"/>
    <w:rsid w:val="006C6B97"/>
    <w:rsid w:val="007107E0"/>
    <w:rsid w:val="007207DD"/>
    <w:rsid w:val="007276A0"/>
    <w:rsid w:val="007423DD"/>
    <w:rsid w:val="00751300"/>
    <w:rsid w:val="007A207A"/>
    <w:rsid w:val="007A2256"/>
    <w:rsid w:val="008059A7"/>
    <w:rsid w:val="0081490D"/>
    <w:rsid w:val="008239CE"/>
    <w:rsid w:val="008359B8"/>
    <w:rsid w:val="00837EAC"/>
    <w:rsid w:val="008B0C1D"/>
    <w:rsid w:val="008F6A4B"/>
    <w:rsid w:val="00921DAE"/>
    <w:rsid w:val="00941D28"/>
    <w:rsid w:val="00962A7A"/>
    <w:rsid w:val="0097218C"/>
    <w:rsid w:val="009D0FCE"/>
    <w:rsid w:val="009D3E8B"/>
    <w:rsid w:val="00A0015C"/>
    <w:rsid w:val="00A07525"/>
    <w:rsid w:val="00A12EB6"/>
    <w:rsid w:val="00A26B9F"/>
    <w:rsid w:val="00A66824"/>
    <w:rsid w:val="00A82414"/>
    <w:rsid w:val="00AB6799"/>
    <w:rsid w:val="00AD28E9"/>
    <w:rsid w:val="00AD6633"/>
    <w:rsid w:val="00B34605"/>
    <w:rsid w:val="00B51090"/>
    <w:rsid w:val="00B63D47"/>
    <w:rsid w:val="00BE5221"/>
    <w:rsid w:val="00C00F6F"/>
    <w:rsid w:val="00C13874"/>
    <w:rsid w:val="00C64909"/>
    <w:rsid w:val="00C9730F"/>
    <w:rsid w:val="00CE1D89"/>
    <w:rsid w:val="00D233D3"/>
    <w:rsid w:val="00D25558"/>
    <w:rsid w:val="00D47C38"/>
    <w:rsid w:val="00DC2457"/>
    <w:rsid w:val="00DD1DE6"/>
    <w:rsid w:val="00DE2FF2"/>
    <w:rsid w:val="00E23ADC"/>
    <w:rsid w:val="00E407A9"/>
    <w:rsid w:val="00E55A61"/>
    <w:rsid w:val="00E63083"/>
    <w:rsid w:val="00EC1BF4"/>
    <w:rsid w:val="00ED2C82"/>
    <w:rsid w:val="00EF273E"/>
    <w:rsid w:val="00F21754"/>
    <w:rsid w:val="00F251C1"/>
    <w:rsid w:val="00F60AE4"/>
    <w:rsid w:val="00F714F5"/>
    <w:rsid w:val="00F92CA3"/>
    <w:rsid w:val="00FB55DD"/>
    <w:rsid w:val="00FD1C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1C1"/>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uiPriority w:val="99"/>
    <w:qFormat/>
    <w:rsid w:val="00D25558"/>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sz w:val="24"/>
      <w:szCs w:val="24"/>
    </w:rPr>
  </w:style>
  <w:style w:type="paragraph" w:styleId="3">
    <w:name w:val="heading 3"/>
    <w:basedOn w:val="a"/>
    <w:next w:val="a"/>
    <w:link w:val="30"/>
    <w:uiPriority w:val="9"/>
    <w:semiHidden/>
    <w:unhideWhenUsed/>
    <w:qFormat/>
    <w:rsid w:val="00D2555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251C1"/>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3">
    <w:name w:val="header"/>
    <w:basedOn w:val="a"/>
    <w:link w:val="a4"/>
    <w:uiPriority w:val="99"/>
    <w:unhideWhenUsed/>
    <w:rsid w:val="008239CE"/>
    <w:pPr>
      <w:tabs>
        <w:tab w:val="center" w:pos="4677"/>
        <w:tab w:val="right" w:pos="9355"/>
      </w:tabs>
    </w:pPr>
  </w:style>
  <w:style w:type="character" w:customStyle="1" w:styleId="a4">
    <w:name w:val="Верхний колонтитул Знак"/>
    <w:basedOn w:val="a0"/>
    <w:link w:val="a3"/>
    <w:uiPriority w:val="99"/>
    <w:rsid w:val="008239CE"/>
    <w:rPr>
      <w:rFonts w:ascii="Times New Roman" w:eastAsia="Times New Roman" w:hAnsi="Times New Roman" w:cs="Times New Roman"/>
      <w:sz w:val="28"/>
      <w:szCs w:val="28"/>
      <w:lang w:eastAsia="ru-RU"/>
    </w:rPr>
  </w:style>
  <w:style w:type="paragraph" w:styleId="a5">
    <w:name w:val="footer"/>
    <w:basedOn w:val="a"/>
    <w:link w:val="a6"/>
    <w:uiPriority w:val="99"/>
    <w:unhideWhenUsed/>
    <w:rsid w:val="008239CE"/>
    <w:pPr>
      <w:tabs>
        <w:tab w:val="center" w:pos="4677"/>
        <w:tab w:val="right" w:pos="9355"/>
      </w:tabs>
    </w:pPr>
  </w:style>
  <w:style w:type="character" w:customStyle="1" w:styleId="a6">
    <w:name w:val="Нижний колонтитул Знак"/>
    <w:basedOn w:val="a0"/>
    <w:link w:val="a5"/>
    <w:uiPriority w:val="99"/>
    <w:rsid w:val="008239CE"/>
    <w:rPr>
      <w:rFonts w:ascii="Times New Roman" w:eastAsia="Times New Roman" w:hAnsi="Times New Roman" w:cs="Times New Roman"/>
      <w:sz w:val="28"/>
      <w:szCs w:val="28"/>
      <w:lang w:eastAsia="ru-RU"/>
    </w:rPr>
  </w:style>
  <w:style w:type="table" w:styleId="a7">
    <w:name w:val="Table Grid"/>
    <w:basedOn w:val="a1"/>
    <w:uiPriority w:val="59"/>
    <w:rsid w:val="008239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rsid w:val="00296AEE"/>
    <w:rPr>
      <w:szCs w:val="24"/>
    </w:rPr>
  </w:style>
  <w:style w:type="character" w:customStyle="1" w:styleId="a9">
    <w:name w:val="Основной текст Знак"/>
    <w:basedOn w:val="a0"/>
    <w:link w:val="a8"/>
    <w:rsid w:val="00296AEE"/>
    <w:rPr>
      <w:rFonts w:ascii="Times New Roman" w:eastAsia="Times New Roman" w:hAnsi="Times New Roman" w:cs="Times New Roman"/>
      <w:sz w:val="28"/>
      <w:szCs w:val="24"/>
      <w:lang w:eastAsia="ru-RU"/>
    </w:rPr>
  </w:style>
  <w:style w:type="paragraph" w:styleId="aa">
    <w:name w:val="Balloon Text"/>
    <w:basedOn w:val="a"/>
    <w:link w:val="ab"/>
    <w:uiPriority w:val="99"/>
    <w:semiHidden/>
    <w:unhideWhenUsed/>
    <w:rsid w:val="00E23ADC"/>
    <w:rPr>
      <w:rFonts w:ascii="Tahoma" w:hAnsi="Tahoma" w:cs="Tahoma"/>
      <w:sz w:val="16"/>
      <w:szCs w:val="16"/>
    </w:rPr>
  </w:style>
  <w:style w:type="character" w:customStyle="1" w:styleId="ab">
    <w:name w:val="Текст выноски Знак"/>
    <w:basedOn w:val="a0"/>
    <w:link w:val="aa"/>
    <w:uiPriority w:val="99"/>
    <w:semiHidden/>
    <w:rsid w:val="00E23ADC"/>
    <w:rPr>
      <w:rFonts w:ascii="Tahoma" w:eastAsia="Times New Roman" w:hAnsi="Tahoma" w:cs="Tahoma"/>
      <w:sz w:val="16"/>
      <w:szCs w:val="16"/>
      <w:lang w:eastAsia="ru-RU"/>
    </w:rPr>
  </w:style>
  <w:style w:type="paragraph" w:styleId="ac">
    <w:name w:val="List Paragraph"/>
    <w:basedOn w:val="a"/>
    <w:uiPriority w:val="34"/>
    <w:qFormat/>
    <w:rsid w:val="003D046B"/>
    <w:pPr>
      <w:ind w:left="720"/>
      <w:contextualSpacing/>
    </w:pPr>
  </w:style>
  <w:style w:type="character" w:customStyle="1" w:styleId="10">
    <w:name w:val="Заголовок 1 Знак"/>
    <w:basedOn w:val="a0"/>
    <w:link w:val="1"/>
    <w:uiPriority w:val="99"/>
    <w:rsid w:val="00D25558"/>
    <w:rPr>
      <w:rFonts w:ascii="Times New Roman CYR" w:eastAsiaTheme="minorEastAsia" w:hAnsi="Times New Roman CYR" w:cs="Times New Roman CYR"/>
      <w:b/>
      <w:bCs/>
      <w:color w:val="26282F"/>
      <w:sz w:val="24"/>
      <w:szCs w:val="24"/>
      <w:lang w:eastAsia="ru-RU"/>
    </w:rPr>
  </w:style>
  <w:style w:type="character" w:customStyle="1" w:styleId="ad">
    <w:name w:val="Гипертекстовая ссылка"/>
    <w:basedOn w:val="a0"/>
    <w:uiPriority w:val="99"/>
    <w:rsid w:val="00D25558"/>
    <w:rPr>
      <w:rFonts w:cs="Times New Roman"/>
      <w:color w:val="106BBE"/>
    </w:rPr>
  </w:style>
  <w:style w:type="character" w:customStyle="1" w:styleId="30">
    <w:name w:val="Заголовок 3 Знак"/>
    <w:basedOn w:val="a0"/>
    <w:link w:val="3"/>
    <w:uiPriority w:val="9"/>
    <w:semiHidden/>
    <w:rsid w:val="00D25558"/>
    <w:rPr>
      <w:rFonts w:asciiTheme="majorHAnsi" w:eastAsiaTheme="majorEastAsia" w:hAnsiTheme="majorHAnsi" w:cstheme="majorBidi"/>
      <w:b/>
      <w:bCs/>
      <w:color w:val="4F81BD" w:themeColor="accent1"/>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1C1"/>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251C1"/>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3">
    <w:name w:val="header"/>
    <w:basedOn w:val="a"/>
    <w:link w:val="a4"/>
    <w:uiPriority w:val="99"/>
    <w:unhideWhenUsed/>
    <w:rsid w:val="008239CE"/>
    <w:pPr>
      <w:tabs>
        <w:tab w:val="center" w:pos="4677"/>
        <w:tab w:val="right" w:pos="9355"/>
      </w:tabs>
    </w:pPr>
  </w:style>
  <w:style w:type="character" w:customStyle="1" w:styleId="a4">
    <w:name w:val="Верхний колонтитул Знак"/>
    <w:basedOn w:val="a0"/>
    <w:link w:val="a3"/>
    <w:uiPriority w:val="99"/>
    <w:rsid w:val="008239CE"/>
    <w:rPr>
      <w:rFonts w:ascii="Times New Roman" w:eastAsia="Times New Roman" w:hAnsi="Times New Roman" w:cs="Times New Roman"/>
      <w:sz w:val="28"/>
      <w:szCs w:val="28"/>
      <w:lang w:eastAsia="ru-RU"/>
    </w:rPr>
  </w:style>
  <w:style w:type="paragraph" w:styleId="a5">
    <w:name w:val="footer"/>
    <w:basedOn w:val="a"/>
    <w:link w:val="a6"/>
    <w:uiPriority w:val="99"/>
    <w:unhideWhenUsed/>
    <w:rsid w:val="008239CE"/>
    <w:pPr>
      <w:tabs>
        <w:tab w:val="center" w:pos="4677"/>
        <w:tab w:val="right" w:pos="9355"/>
      </w:tabs>
    </w:pPr>
  </w:style>
  <w:style w:type="character" w:customStyle="1" w:styleId="a6">
    <w:name w:val="Нижний колонтитул Знак"/>
    <w:basedOn w:val="a0"/>
    <w:link w:val="a5"/>
    <w:uiPriority w:val="99"/>
    <w:rsid w:val="008239CE"/>
    <w:rPr>
      <w:rFonts w:ascii="Times New Roman" w:eastAsia="Times New Roman" w:hAnsi="Times New Roman" w:cs="Times New Roman"/>
      <w:sz w:val="28"/>
      <w:szCs w:val="28"/>
      <w:lang w:eastAsia="ru-RU"/>
    </w:rPr>
  </w:style>
  <w:style w:type="table" w:styleId="a7">
    <w:name w:val="Table Grid"/>
    <w:basedOn w:val="a1"/>
    <w:uiPriority w:val="59"/>
    <w:rsid w:val="008239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rsid w:val="00296AEE"/>
    <w:rPr>
      <w:szCs w:val="24"/>
    </w:rPr>
  </w:style>
  <w:style w:type="character" w:customStyle="1" w:styleId="a9">
    <w:name w:val="Основной текст Знак"/>
    <w:basedOn w:val="a0"/>
    <w:link w:val="a8"/>
    <w:rsid w:val="00296AEE"/>
    <w:rPr>
      <w:rFonts w:ascii="Times New Roman" w:eastAsia="Times New Roman" w:hAnsi="Times New Roman" w:cs="Times New Roman"/>
      <w:sz w:val="28"/>
      <w:szCs w:val="24"/>
      <w:lang w:eastAsia="ru-RU"/>
    </w:rPr>
  </w:style>
  <w:style w:type="paragraph" w:styleId="aa">
    <w:name w:val="Balloon Text"/>
    <w:basedOn w:val="a"/>
    <w:link w:val="ab"/>
    <w:uiPriority w:val="99"/>
    <w:semiHidden/>
    <w:unhideWhenUsed/>
    <w:rsid w:val="00E23ADC"/>
    <w:rPr>
      <w:rFonts w:ascii="Tahoma" w:hAnsi="Tahoma" w:cs="Tahoma"/>
      <w:sz w:val="16"/>
      <w:szCs w:val="16"/>
    </w:rPr>
  </w:style>
  <w:style w:type="character" w:customStyle="1" w:styleId="ab">
    <w:name w:val="Текст выноски Знак"/>
    <w:basedOn w:val="a0"/>
    <w:link w:val="aa"/>
    <w:uiPriority w:val="99"/>
    <w:semiHidden/>
    <w:rsid w:val="00E23AD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888</TotalTime>
  <Pages>4</Pages>
  <Words>1147</Words>
  <Characters>6538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10</cp:revision>
  <cp:lastPrinted>2022-06-06T08:55:00Z</cp:lastPrinted>
  <dcterms:created xsi:type="dcterms:W3CDTF">2022-04-08T08:52:00Z</dcterms:created>
  <dcterms:modified xsi:type="dcterms:W3CDTF">2022-06-09T11:10:00Z</dcterms:modified>
</cp:coreProperties>
</file>